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8F7" w:rsidRPr="006B08F7" w:rsidRDefault="006B08F7" w:rsidP="006B08F7">
      <w:pPr>
        <w:ind w:left="6237"/>
        <w:jc w:val="center"/>
        <w:rPr>
          <w:rFonts w:ascii="Times New Roman" w:hAnsi="Times New Roman" w:cs="Times New Roman"/>
          <w:caps/>
          <w:sz w:val="24"/>
          <w:szCs w:val="24"/>
        </w:rPr>
      </w:pPr>
      <w:r w:rsidRPr="006B08F7">
        <w:rPr>
          <w:rFonts w:ascii="Times New Roman" w:hAnsi="Times New Roman" w:cs="Times New Roman"/>
          <w:caps/>
          <w:sz w:val="24"/>
          <w:szCs w:val="24"/>
        </w:rPr>
        <w:t>Утверждаю</w:t>
      </w:r>
    </w:p>
    <w:p w:rsidR="006B08F7" w:rsidRPr="006B08F7" w:rsidRDefault="001547EE" w:rsidP="006B08F7">
      <w:pPr>
        <w:ind w:left="6237"/>
        <w:jc w:val="center"/>
        <w:rPr>
          <w:rFonts w:ascii="Times New Roman" w:hAnsi="Times New Roman" w:cs="Times New Roman"/>
          <w:sz w:val="24"/>
          <w:szCs w:val="24"/>
        </w:rPr>
      </w:pPr>
      <w:r>
        <w:rPr>
          <w:rFonts w:ascii="Times New Roman" w:hAnsi="Times New Roman" w:cs="Times New Roman"/>
          <w:sz w:val="24"/>
          <w:szCs w:val="24"/>
        </w:rPr>
        <w:t xml:space="preserve">Заведующий МБДОУ </w:t>
      </w:r>
      <w:proofErr w:type="spellStart"/>
      <w:r>
        <w:rPr>
          <w:rFonts w:ascii="Times New Roman" w:hAnsi="Times New Roman" w:cs="Times New Roman"/>
          <w:sz w:val="24"/>
          <w:szCs w:val="24"/>
        </w:rPr>
        <w:t>Надежевским</w:t>
      </w:r>
      <w:proofErr w:type="spellEnd"/>
      <w:r>
        <w:rPr>
          <w:rFonts w:ascii="Times New Roman" w:hAnsi="Times New Roman" w:cs="Times New Roman"/>
          <w:sz w:val="24"/>
          <w:szCs w:val="24"/>
        </w:rPr>
        <w:t xml:space="preserve"> детским садом «Солнышко</w:t>
      </w:r>
      <w:r w:rsidR="006B08F7" w:rsidRPr="006B08F7">
        <w:rPr>
          <w:rFonts w:ascii="Times New Roman" w:hAnsi="Times New Roman" w:cs="Times New Roman"/>
          <w:sz w:val="24"/>
          <w:szCs w:val="24"/>
        </w:rPr>
        <w:t>»</w:t>
      </w:r>
    </w:p>
    <w:p w:rsidR="006B08F7" w:rsidRPr="001547EE" w:rsidRDefault="006B08F7" w:rsidP="006B08F7">
      <w:pPr>
        <w:ind w:left="6237"/>
        <w:rPr>
          <w:rFonts w:ascii="Times New Roman" w:hAnsi="Times New Roman" w:cs="Times New Roman"/>
          <w:sz w:val="24"/>
          <w:szCs w:val="24"/>
        </w:rPr>
      </w:pPr>
    </w:p>
    <w:p w:rsidR="006B08F7" w:rsidRPr="001547EE" w:rsidRDefault="006B08F7" w:rsidP="006B08F7">
      <w:pPr>
        <w:ind w:left="6237"/>
        <w:rPr>
          <w:rFonts w:ascii="Times New Roman" w:hAnsi="Times New Roman" w:cs="Times New Roman"/>
          <w:b/>
          <w:sz w:val="24"/>
          <w:szCs w:val="24"/>
        </w:rPr>
      </w:pPr>
      <w:proofErr w:type="spellStart"/>
      <w:r w:rsidRPr="001547EE">
        <w:rPr>
          <w:rFonts w:ascii="Times New Roman" w:hAnsi="Times New Roman" w:cs="Times New Roman"/>
          <w:sz w:val="24"/>
          <w:szCs w:val="24"/>
        </w:rPr>
        <w:t>______________</w:t>
      </w:r>
      <w:r w:rsidR="001547EE">
        <w:rPr>
          <w:rFonts w:ascii="Times New Roman" w:hAnsi="Times New Roman" w:cs="Times New Roman"/>
          <w:sz w:val="24"/>
          <w:szCs w:val="24"/>
        </w:rPr>
        <w:t>Л.М.Костромина</w:t>
      </w:r>
      <w:proofErr w:type="spellEnd"/>
    </w:p>
    <w:p w:rsidR="006B08F7" w:rsidRDefault="006B08F7" w:rsidP="006B08F7">
      <w:pPr>
        <w:jc w:val="center"/>
        <w:rPr>
          <w:rFonts w:ascii="Times New Roman" w:hAnsi="Times New Roman" w:cs="Times New Roman"/>
          <w:b/>
          <w:sz w:val="24"/>
          <w:szCs w:val="24"/>
        </w:rPr>
      </w:pPr>
    </w:p>
    <w:p w:rsidR="006B08F7" w:rsidRPr="006B08F7" w:rsidRDefault="006B08F7" w:rsidP="006B08F7">
      <w:pPr>
        <w:jc w:val="center"/>
        <w:rPr>
          <w:rFonts w:ascii="Times New Roman" w:hAnsi="Times New Roman" w:cs="Times New Roman"/>
          <w:b/>
          <w:sz w:val="24"/>
          <w:szCs w:val="24"/>
        </w:rPr>
      </w:pPr>
      <w:r w:rsidRPr="006B08F7">
        <w:rPr>
          <w:rFonts w:ascii="Times New Roman" w:hAnsi="Times New Roman" w:cs="Times New Roman"/>
          <w:b/>
          <w:sz w:val="24"/>
          <w:szCs w:val="24"/>
        </w:rPr>
        <w:t>Положение</w:t>
      </w:r>
    </w:p>
    <w:p w:rsidR="006B08F7" w:rsidRPr="006B08F7" w:rsidRDefault="006B08F7" w:rsidP="006B08F7">
      <w:pPr>
        <w:jc w:val="center"/>
        <w:rPr>
          <w:rFonts w:ascii="Times New Roman" w:hAnsi="Times New Roman" w:cs="Times New Roman"/>
          <w:b/>
          <w:sz w:val="24"/>
          <w:szCs w:val="24"/>
        </w:rPr>
      </w:pPr>
      <w:r>
        <w:rPr>
          <w:rFonts w:ascii="Times New Roman" w:hAnsi="Times New Roman" w:cs="Times New Roman"/>
          <w:b/>
          <w:sz w:val="24"/>
          <w:szCs w:val="24"/>
        </w:rPr>
        <w:t>о</w:t>
      </w:r>
      <w:r w:rsidRPr="006B08F7">
        <w:rPr>
          <w:rFonts w:ascii="Times New Roman" w:hAnsi="Times New Roman" w:cs="Times New Roman"/>
          <w:b/>
          <w:sz w:val="24"/>
          <w:szCs w:val="24"/>
        </w:rPr>
        <w:t xml:space="preserve"> защите персональных данных работников</w:t>
      </w:r>
    </w:p>
    <w:p w:rsidR="006B08F7" w:rsidRPr="006B08F7" w:rsidRDefault="006B08F7" w:rsidP="006B08F7">
      <w:pPr>
        <w:jc w:val="center"/>
        <w:rPr>
          <w:rFonts w:ascii="Times New Roman" w:hAnsi="Times New Roman" w:cs="Times New Roman"/>
          <w:b/>
          <w:sz w:val="24"/>
          <w:szCs w:val="24"/>
        </w:rPr>
      </w:pPr>
      <w:r w:rsidRPr="006B08F7">
        <w:rPr>
          <w:rFonts w:ascii="Times New Roman" w:hAnsi="Times New Roman" w:cs="Times New Roman"/>
          <w:b/>
          <w:sz w:val="24"/>
          <w:szCs w:val="24"/>
        </w:rPr>
        <w:t>Муниципального дошкольного образовательного</w:t>
      </w:r>
    </w:p>
    <w:p w:rsidR="006B08F7" w:rsidRPr="006B08F7" w:rsidRDefault="001547EE" w:rsidP="006B08F7">
      <w:pPr>
        <w:jc w:val="center"/>
        <w:rPr>
          <w:rFonts w:ascii="Times New Roman" w:hAnsi="Times New Roman" w:cs="Times New Roman"/>
          <w:b/>
          <w:sz w:val="24"/>
          <w:szCs w:val="24"/>
        </w:rPr>
      </w:pPr>
      <w:r>
        <w:rPr>
          <w:rFonts w:ascii="Times New Roman" w:hAnsi="Times New Roman" w:cs="Times New Roman"/>
          <w:b/>
          <w:sz w:val="24"/>
          <w:szCs w:val="24"/>
        </w:rPr>
        <w:t>учреждения Надежевского детского сада «Солнышко</w:t>
      </w:r>
      <w:r w:rsidR="006B08F7" w:rsidRPr="006B08F7">
        <w:rPr>
          <w:rFonts w:ascii="Times New Roman" w:hAnsi="Times New Roman" w:cs="Times New Roman"/>
          <w:b/>
          <w:sz w:val="24"/>
          <w:szCs w:val="24"/>
        </w:rPr>
        <w:t>»</w:t>
      </w:r>
    </w:p>
    <w:p w:rsidR="006B08F7" w:rsidRPr="006B08F7" w:rsidRDefault="006B08F7" w:rsidP="006B08F7">
      <w:pPr>
        <w:rPr>
          <w:rFonts w:ascii="Times New Roman" w:hAnsi="Times New Roman" w:cs="Times New Roman"/>
          <w:sz w:val="24"/>
          <w:szCs w:val="24"/>
        </w:rPr>
      </w:pPr>
    </w:p>
    <w:p w:rsidR="006B08F7" w:rsidRPr="006B08F7" w:rsidRDefault="006B08F7" w:rsidP="006B08F7">
      <w:pPr>
        <w:jc w:val="center"/>
        <w:rPr>
          <w:rFonts w:ascii="Times New Roman" w:hAnsi="Times New Roman" w:cs="Times New Roman"/>
          <w:b/>
          <w:sz w:val="24"/>
          <w:szCs w:val="24"/>
        </w:rPr>
      </w:pPr>
      <w:r w:rsidRPr="006B08F7">
        <w:rPr>
          <w:rFonts w:ascii="Times New Roman" w:hAnsi="Times New Roman" w:cs="Times New Roman"/>
          <w:b/>
          <w:sz w:val="24"/>
          <w:szCs w:val="24"/>
        </w:rPr>
        <w:t>1.Общие положения</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1.1. Целью данного Положения является защита персональных данных работников от несанкционированного доступа, неправомерного их использования или утраты.</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1.2. Настоящее Положение разработано на основании статей Конституции РФ,      Трудового Кодекса РФ, Кодекса об административных правонарушениях РФ, Гражданского Кодекса РФ, Уголовного Кодекса РФ, а также Федерального закона «Об информации, информатизации и защите информации»</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1.3.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1.4. Настоящее Положение утверждается и вводится в действие приказом </w:t>
      </w:r>
      <w:proofErr w:type="gramStart"/>
      <w:r w:rsidRPr="006B08F7">
        <w:rPr>
          <w:rFonts w:ascii="Times New Roman" w:hAnsi="Times New Roman" w:cs="Times New Roman"/>
          <w:sz w:val="24"/>
          <w:szCs w:val="24"/>
        </w:rPr>
        <w:t>заведующего</w:t>
      </w:r>
      <w:proofErr w:type="gramEnd"/>
      <w:r w:rsidRPr="006B08F7">
        <w:rPr>
          <w:rFonts w:ascii="Times New Roman" w:hAnsi="Times New Roman" w:cs="Times New Roman"/>
          <w:sz w:val="24"/>
          <w:szCs w:val="24"/>
        </w:rPr>
        <w:t xml:space="preserve"> детского сада  и является обязательным для исполнения всеми работниками, имеющими доступ к персональным данным сотрудников. </w:t>
      </w:r>
    </w:p>
    <w:p w:rsidR="006B08F7" w:rsidRDefault="006B08F7" w:rsidP="006B08F7">
      <w:pPr>
        <w:jc w:val="left"/>
        <w:rPr>
          <w:rFonts w:ascii="Times New Roman" w:hAnsi="Times New Roman" w:cs="Times New Roman"/>
          <w:sz w:val="24"/>
          <w:szCs w:val="24"/>
        </w:rPr>
      </w:pPr>
    </w:p>
    <w:p w:rsidR="006B08F7" w:rsidRPr="006B08F7" w:rsidRDefault="006B08F7" w:rsidP="006B08F7">
      <w:pPr>
        <w:jc w:val="center"/>
        <w:rPr>
          <w:rFonts w:ascii="Times New Roman" w:hAnsi="Times New Roman" w:cs="Times New Roman"/>
          <w:b/>
          <w:sz w:val="24"/>
          <w:szCs w:val="24"/>
        </w:rPr>
      </w:pPr>
      <w:r w:rsidRPr="006B08F7">
        <w:rPr>
          <w:rFonts w:ascii="Times New Roman" w:hAnsi="Times New Roman" w:cs="Times New Roman"/>
          <w:b/>
          <w:sz w:val="24"/>
          <w:szCs w:val="24"/>
        </w:rPr>
        <w:t>2. Понятие и состав персональных данных</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2.1. Персональные данные работника – информация, необходимая работодателю в связи с трудовыми отношениями и касающиеся конкретного работника. Под информацией о работниках понимаются сведения о фактах, событиях и обстоятельствах жизни работника, позволяющие идентифицировать его личность.</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2.2. В состав персональных данных работника входят: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анкетные и биографические данные;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образование;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сведения о трудовом и общем стаже;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сведения о составе семьи;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паспортные данные;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сведения о воинском учете;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сведения о заработной плате сотрудника;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сведения о социальных льготах;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специальность,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занимаемая должность;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наличие судимостей;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адрес места жительства;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домашний телефон;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место работы или учебы членов семьи и родственников;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lastRenderedPageBreak/>
        <w:t xml:space="preserve">характер взаимоотношений в семье;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содержание трудового договора;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состав декларируемых сведений о наличии материальных ценностей;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содержание декларации, подаваемой в налоговую инспекцию;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подлинники и копии приказов по личному составу;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личные дела и трудовые книжки сотрудников;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основания к приказам по личному составу;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дела, содержащие материалы по повышению квалификации и переподготовке сотрудников, их аттестации, служебным расследованиям;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копии отчетов, направляемые в органы статистики.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2.3. Данные документы являются конфиденциальными, хотя, учитывая их массовость и единое место обработки и хранения - соответствующий гриф ограничения на них не ставится. </w:t>
      </w:r>
    </w:p>
    <w:p w:rsidR="006B08F7" w:rsidRPr="006B08F7" w:rsidRDefault="006B08F7" w:rsidP="006B08F7">
      <w:pPr>
        <w:rPr>
          <w:rFonts w:ascii="Times New Roman" w:hAnsi="Times New Roman" w:cs="Times New Roman"/>
          <w:sz w:val="24"/>
          <w:szCs w:val="24"/>
        </w:rPr>
      </w:pPr>
    </w:p>
    <w:p w:rsidR="006B08F7" w:rsidRPr="006B08F7" w:rsidRDefault="006B08F7" w:rsidP="006B08F7">
      <w:pPr>
        <w:jc w:val="center"/>
        <w:rPr>
          <w:rFonts w:ascii="Times New Roman" w:hAnsi="Times New Roman" w:cs="Times New Roman"/>
          <w:b/>
          <w:sz w:val="24"/>
          <w:szCs w:val="24"/>
        </w:rPr>
      </w:pPr>
      <w:r w:rsidRPr="006B08F7">
        <w:rPr>
          <w:rFonts w:ascii="Times New Roman" w:hAnsi="Times New Roman" w:cs="Times New Roman"/>
          <w:b/>
          <w:sz w:val="24"/>
          <w:szCs w:val="24"/>
        </w:rPr>
        <w:t>3. Обработка персональных данных</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3.1. Под обработкой персональных данных работника понимается получение, хранение, комбинирование, передача или любое другое использование персональных данных работника.</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3.2.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 </w:t>
      </w:r>
    </w:p>
    <w:p w:rsidR="006B08F7" w:rsidRPr="006B08F7" w:rsidRDefault="006B08F7" w:rsidP="006B08F7">
      <w:pPr>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3.2.1.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3.2.2. При определении объема и </w:t>
      </w:r>
      <w:proofErr w:type="gramStart"/>
      <w:r w:rsidRPr="006B08F7">
        <w:rPr>
          <w:rFonts w:ascii="Times New Roman" w:hAnsi="Times New Roman" w:cs="Times New Roman"/>
          <w:sz w:val="24"/>
          <w:szCs w:val="24"/>
        </w:rPr>
        <w:t>содержания</w:t>
      </w:r>
      <w:proofErr w:type="gramEnd"/>
      <w:r w:rsidRPr="006B08F7">
        <w:rPr>
          <w:rFonts w:ascii="Times New Roman" w:hAnsi="Times New Roman" w:cs="Times New Roman"/>
          <w:sz w:val="24"/>
          <w:szCs w:val="24"/>
        </w:rPr>
        <w:t xml:space="preserve"> обрабатываемых персональных данных работника работодатель должен руководствоваться Конституцией Российской Федерации, Трудовым Кодексом и иными федеральными законами.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3.2.3. Получение персональных данных может осуществляться как путем представления их самим работником, так и путем получения их из иных источников.</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3.2.4. Персональные данные следует получать у него самого. Если персональные данные </w:t>
      </w:r>
      <w:proofErr w:type="gramStart"/>
      <w:r w:rsidRPr="006B08F7">
        <w:rPr>
          <w:rFonts w:ascii="Times New Roman" w:hAnsi="Times New Roman" w:cs="Times New Roman"/>
          <w:sz w:val="24"/>
          <w:szCs w:val="24"/>
        </w:rPr>
        <w:t>работника</w:t>
      </w:r>
      <w:proofErr w:type="gramEnd"/>
      <w:r w:rsidRPr="006B08F7">
        <w:rPr>
          <w:rFonts w:ascii="Times New Roman" w:hAnsi="Times New Roman" w:cs="Times New Roman"/>
          <w:sz w:val="24"/>
          <w:szCs w:val="24"/>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 же о характере подлежащих получению персональных данных и последствиях отказа работника дать письменное согласие на их получение.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3.2.5.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3.2.6.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3.3. К обработке, передаче и хранению персональных данных работника могут иметь доступ сотрудники: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 бухгалтерии;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 сотрудники службы управления персоналом;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 сотрудники компьютерных отделов.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3.4. Использование персональных данных возможно только в соответствии с целями, определившими их получение.</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3.4.1.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3.5. Передача персональных данных работника возможна только с согласия работника или в случаях, прямо предусмотренных законодательством.</w:t>
      </w:r>
    </w:p>
    <w:p w:rsidR="006B08F7" w:rsidRPr="006B08F7" w:rsidRDefault="006B08F7" w:rsidP="006B08F7">
      <w:pPr>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3.5.1. При передаче персональных данных работника работодатель должен соблюдать следующие требования: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pStyle w:val="a3"/>
        <w:numPr>
          <w:ilvl w:val="0"/>
          <w:numId w:val="3"/>
        </w:numPr>
        <w:tabs>
          <w:tab w:val="left" w:pos="851"/>
        </w:tabs>
        <w:ind w:left="851"/>
        <w:rPr>
          <w:rFonts w:ascii="Times New Roman" w:hAnsi="Times New Roman" w:cs="Times New Roman"/>
          <w:sz w:val="24"/>
          <w:szCs w:val="24"/>
        </w:rPr>
      </w:pPr>
      <w:r w:rsidRPr="006B08F7">
        <w:rPr>
          <w:rFonts w:ascii="Times New Roman" w:hAnsi="Times New Roman" w:cs="Times New Roman"/>
          <w:sz w:val="24"/>
          <w:szCs w:val="24"/>
        </w:rPr>
        <w:t xml:space="preserve">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 </w:t>
      </w:r>
    </w:p>
    <w:p w:rsidR="006B08F7" w:rsidRPr="006B08F7" w:rsidRDefault="006B08F7" w:rsidP="006B08F7">
      <w:pPr>
        <w:pStyle w:val="a3"/>
        <w:numPr>
          <w:ilvl w:val="0"/>
          <w:numId w:val="3"/>
        </w:numPr>
        <w:tabs>
          <w:tab w:val="left" w:pos="851"/>
        </w:tabs>
        <w:ind w:left="851"/>
        <w:rPr>
          <w:rFonts w:ascii="Times New Roman" w:hAnsi="Times New Roman" w:cs="Times New Roman"/>
          <w:sz w:val="24"/>
          <w:szCs w:val="24"/>
        </w:rPr>
      </w:pPr>
      <w:r w:rsidRPr="006B08F7">
        <w:rPr>
          <w:rFonts w:ascii="Times New Roman" w:hAnsi="Times New Roman" w:cs="Times New Roman"/>
          <w:sz w:val="24"/>
          <w:szCs w:val="24"/>
        </w:rPr>
        <w:t xml:space="preserve">не сообщать персональные данные работника в коммерческих целях без его письменного согласия; </w:t>
      </w:r>
    </w:p>
    <w:p w:rsidR="006B08F7" w:rsidRPr="006B08F7" w:rsidRDefault="006B08F7" w:rsidP="006B08F7">
      <w:pPr>
        <w:pStyle w:val="a3"/>
        <w:numPr>
          <w:ilvl w:val="0"/>
          <w:numId w:val="3"/>
        </w:numPr>
        <w:tabs>
          <w:tab w:val="left" w:pos="851"/>
        </w:tabs>
        <w:ind w:left="851"/>
        <w:rPr>
          <w:rFonts w:ascii="Times New Roman" w:hAnsi="Times New Roman" w:cs="Times New Roman"/>
          <w:sz w:val="24"/>
          <w:szCs w:val="24"/>
        </w:rPr>
      </w:pPr>
      <w:r w:rsidRPr="006B08F7">
        <w:rPr>
          <w:rFonts w:ascii="Times New Roman" w:hAnsi="Times New Roman" w:cs="Times New Roman"/>
          <w:sz w:val="24"/>
          <w:szCs w:val="24"/>
        </w:rPr>
        <w:t xml:space="preserve">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 </w:t>
      </w:r>
    </w:p>
    <w:p w:rsidR="006B08F7" w:rsidRPr="006B08F7" w:rsidRDefault="006B08F7" w:rsidP="006B08F7">
      <w:pPr>
        <w:pStyle w:val="a3"/>
        <w:numPr>
          <w:ilvl w:val="0"/>
          <w:numId w:val="3"/>
        </w:numPr>
        <w:tabs>
          <w:tab w:val="left" w:pos="851"/>
        </w:tabs>
        <w:ind w:left="851"/>
        <w:rPr>
          <w:rFonts w:ascii="Times New Roman" w:hAnsi="Times New Roman" w:cs="Times New Roman"/>
          <w:sz w:val="24"/>
          <w:szCs w:val="24"/>
        </w:rPr>
      </w:pPr>
      <w:r w:rsidRPr="006B08F7">
        <w:rPr>
          <w:rFonts w:ascii="Times New Roman" w:hAnsi="Times New Roman" w:cs="Times New Roman"/>
          <w:sz w:val="24"/>
          <w:szCs w:val="24"/>
        </w:rPr>
        <w:t xml:space="preserve">разрешать доступ к персональным данным работников только специально уполномоченным лицам, определенным приказом по организации, при этом указанные лица должны иметь право получать только те персональные данные работника, которые необходимы для выполнения конкретных функций; </w:t>
      </w:r>
    </w:p>
    <w:p w:rsidR="006B08F7" w:rsidRPr="006B08F7" w:rsidRDefault="006B08F7" w:rsidP="006B08F7">
      <w:pPr>
        <w:pStyle w:val="a3"/>
        <w:numPr>
          <w:ilvl w:val="0"/>
          <w:numId w:val="3"/>
        </w:numPr>
        <w:tabs>
          <w:tab w:val="left" w:pos="851"/>
        </w:tabs>
        <w:ind w:left="851"/>
        <w:rPr>
          <w:rFonts w:ascii="Times New Roman" w:hAnsi="Times New Roman" w:cs="Times New Roman"/>
          <w:sz w:val="24"/>
          <w:szCs w:val="24"/>
        </w:rPr>
      </w:pPr>
      <w:r w:rsidRPr="006B08F7">
        <w:rPr>
          <w:rFonts w:ascii="Times New Roman" w:hAnsi="Times New Roman" w:cs="Times New Roman"/>
          <w:sz w:val="24"/>
          <w:szCs w:val="24"/>
        </w:rPr>
        <w:t xml:space="preserve">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w:t>
      </w:r>
    </w:p>
    <w:p w:rsidR="006B08F7" w:rsidRPr="006B08F7" w:rsidRDefault="006B08F7" w:rsidP="006B08F7">
      <w:pPr>
        <w:pStyle w:val="a3"/>
        <w:numPr>
          <w:ilvl w:val="0"/>
          <w:numId w:val="3"/>
        </w:numPr>
        <w:tabs>
          <w:tab w:val="left" w:pos="851"/>
        </w:tabs>
        <w:ind w:left="851"/>
        <w:rPr>
          <w:rFonts w:ascii="Times New Roman" w:hAnsi="Times New Roman" w:cs="Times New Roman"/>
          <w:sz w:val="24"/>
          <w:szCs w:val="24"/>
        </w:rPr>
      </w:pPr>
      <w:r w:rsidRPr="006B08F7">
        <w:rPr>
          <w:rFonts w:ascii="Times New Roman" w:hAnsi="Times New Roman" w:cs="Times New Roman"/>
          <w:sz w:val="24"/>
          <w:szCs w:val="24"/>
        </w:rPr>
        <w:t xml:space="preserve">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3.5.2.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3.5.3. При передаче персональных данных работника потребителям (в том числе и в коммерческих целях) за пределы организации работодатель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3.6. Все меры конфиденциальности при сборе, обработке и хранении персональных данных сотрудника распространяются как на бумажные, так и на электронные (автоматизированные) носители информации.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3.7. Не допускается отвечать на вопросы, связанные с передачей персональной информации по телефону или факсу.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3.8. Хранение персональных данных должно происходить в порядке, исключающем их утрату или их неправомерное использование.</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3.9.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Работодатель учитывает личные качества работника, его добросовестный и эффективный труд.</w:t>
      </w:r>
    </w:p>
    <w:p w:rsidR="006B08F7" w:rsidRPr="006B08F7" w:rsidRDefault="006B08F7" w:rsidP="006B08F7">
      <w:pPr>
        <w:rPr>
          <w:rFonts w:ascii="Times New Roman" w:hAnsi="Times New Roman" w:cs="Times New Roman"/>
          <w:sz w:val="24"/>
          <w:szCs w:val="24"/>
        </w:rPr>
      </w:pPr>
    </w:p>
    <w:p w:rsidR="006B08F7" w:rsidRPr="006B08F7" w:rsidRDefault="006B08F7" w:rsidP="006B08F7">
      <w:pPr>
        <w:jc w:val="center"/>
        <w:rPr>
          <w:rFonts w:ascii="Times New Roman" w:hAnsi="Times New Roman" w:cs="Times New Roman"/>
          <w:b/>
          <w:sz w:val="24"/>
          <w:szCs w:val="24"/>
        </w:rPr>
      </w:pPr>
      <w:r w:rsidRPr="006B08F7">
        <w:rPr>
          <w:rFonts w:ascii="Times New Roman" w:hAnsi="Times New Roman" w:cs="Times New Roman"/>
          <w:b/>
          <w:sz w:val="24"/>
          <w:szCs w:val="24"/>
        </w:rPr>
        <w:t>4. Доступ к персональным данным</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4.1. Внутренний доступ (доступ внутри организации).</w:t>
      </w:r>
    </w:p>
    <w:p w:rsidR="006B08F7" w:rsidRPr="006B08F7" w:rsidRDefault="006B08F7" w:rsidP="006B08F7">
      <w:pPr>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4.1.1. Право доступа к персональным данным сотрудника имеют: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pStyle w:val="a3"/>
        <w:numPr>
          <w:ilvl w:val="0"/>
          <w:numId w:val="4"/>
        </w:numPr>
        <w:tabs>
          <w:tab w:val="left" w:pos="709"/>
        </w:tabs>
        <w:ind w:left="709"/>
        <w:rPr>
          <w:rFonts w:ascii="Times New Roman" w:hAnsi="Times New Roman" w:cs="Times New Roman"/>
          <w:sz w:val="24"/>
          <w:szCs w:val="24"/>
        </w:rPr>
      </w:pPr>
      <w:r w:rsidRPr="006B08F7">
        <w:rPr>
          <w:rFonts w:ascii="Times New Roman" w:hAnsi="Times New Roman" w:cs="Times New Roman"/>
          <w:sz w:val="24"/>
          <w:szCs w:val="24"/>
        </w:rPr>
        <w:t>заведующий ДОУ;</w:t>
      </w:r>
    </w:p>
    <w:p w:rsidR="006B08F7" w:rsidRPr="006B08F7" w:rsidRDefault="006B08F7" w:rsidP="006B08F7">
      <w:pPr>
        <w:pStyle w:val="a3"/>
        <w:numPr>
          <w:ilvl w:val="0"/>
          <w:numId w:val="4"/>
        </w:numPr>
        <w:tabs>
          <w:tab w:val="left" w:pos="709"/>
        </w:tabs>
        <w:ind w:left="709"/>
        <w:rPr>
          <w:rFonts w:ascii="Times New Roman" w:hAnsi="Times New Roman" w:cs="Times New Roman"/>
          <w:sz w:val="24"/>
          <w:szCs w:val="24"/>
        </w:rPr>
      </w:pPr>
      <w:r w:rsidRPr="006B08F7">
        <w:rPr>
          <w:rFonts w:ascii="Times New Roman" w:hAnsi="Times New Roman" w:cs="Times New Roman"/>
          <w:sz w:val="24"/>
          <w:szCs w:val="24"/>
        </w:rPr>
        <w:t xml:space="preserve">руководители структурных подразделений (медсестра, завхоз) по направлению деятельности (доступ к личным данным только сотрудников своего подразделения); </w:t>
      </w:r>
    </w:p>
    <w:p w:rsidR="006B08F7" w:rsidRPr="006B08F7" w:rsidRDefault="006B08F7" w:rsidP="006B08F7">
      <w:pPr>
        <w:pStyle w:val="a3"/>
        <w:numPr>
          <w:ilvl w:val="0"/>
          <w:numId w:val="4"/>
        </w:numPr>
        <w:tabs>
          <w:tab w:val="left" w:pos="709"/>
        </w:tabs>
        <w:ind w:left="709"/>
        <w:rPr>
          <w:rFonts w:ascii="Times New Roman" w:hAnsi="Times New Roman" w:cs="Times New Roman"/>
          <w:sz w:val="24"/>
          <w:szCs w:val="24"/>
        </w:rPr>
      </w:pPr>
      <w:r w:rsidRPr="006B08F7">
        <w:rPr>
          <w:rFonts w:ascii="Times New Roman" w:hAnsi="Times New Roman" w:cs="Times New Roman"/>
          <w:sz w:val="24"/>
          <w:szCs w:val="24"/>
        </w:rPr>
        <w:t xml:space="preserve">при переводе из одного структурного подразделения в другое, доступ к персональным данным сотрудника может иметь руководитель нового подразделения; </w:t>
      </w:r>
    </w:p>
    <w:p w:rsidR="006B08F7" w:rsidRPr="006B08F7" w:rsidRDefault="006B08F7" w:rsidP="006B08F7">
      <w:pPr>
        <w:pStyle w:val="a3"/>
        <w:numPr>
          <w:ilvl w:val="0"/>
          <w:numId w:val="4"/>
        </w:numPr>
        <w:tabs>
          <w:tab w:val="left" w:pos="709"/>
        </w:tabs>
        <w:ind w:left="709"/>
        <w:rPr>
          <w:rFonts w:ascii="Times New Roman" w:hAnsi="Times New Roman" w:cs="Times New Roman"/>
          <w:sz w:val="24"/>
          <w:szCs w:val="24"/>
        </w:rPr>
      </w:pPr>
      <w:r w:rsidRPr="006B08F7">
        <w:rPr>
          <w:rFonts w:ascii="Times New Roman" w:hAnsi="Times New Roman" w:cs="Times New Roman"/>
          <w:sz w:val="24"/>
          <w:szCs w:val="24"/>
        </w:rPr>
        <w:t>сам работник, носитель данных.</w:t>
      </w:r>
    </w:p>
    <w:p w:rsidR="006B08F7" w:rsidRPr="006B08F7" w:rsidRDefault="006B08F7" w:rsidP="006B08F7">
      <w:pPr>
        <w:pStyle w:val="a3"/>
        <w:numPr>
          <w:ilvl w:val="0"/>
          <w:numId w:val="4"/>
        </w:numPr>
        <w:tabs>
          <w:tab w:val="left" w:pos="709"/>
        </w:tabs>
        <w:ind w:left="709"/>
        <w:rPr>
          <w:rFonts w:ascii="Times New Roman" w:hAnsi="Times New Roman" w:cs="Times New Roman"/>
          <w:sz w:val="24"/>
          <w:szCs w:val="24"/>
        </w:rPr>
      </w:pPr>
      <w:r w:rsidRPr="006B08F7">
        <w:rPr>
          <w:rFonts w:ascii="Times New Roman" w:hAnsi="Times New Roman" w:cs="Times New Roman"/>
          <w:sz w:val="24"/>
          <w:szCs w:val="24"/>
        </w:rPr>
        <w:t>другие сотрудники организации при выполнении ими своих служебных обязанностей.</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4.1.2. Перечень лиц, имеющих доступ к персональным данным работников, определяется приказом заведующего ДОУ.</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4.2. Внешний доступ. </w:t>
      </w:r>
    </w:p>
    <w:p w:rsidR="006B08F7" w:rsidRPr="006B08F7" w:rsidRDefault="006B08F7" w:rsidP="006B08F7">
      <w:pPr>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4.2.1. К числу массовых потребителей персональных данных вне организации можно отнести государственные и негосударственные функциональные структуры: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pStyle w:val="a3"/>
        <w:numPr>
          <w:ilvl w:val="0"/>
          <w:numId w:val="5"/>
        </w:numPr>
        <w:rPr>
          <w:rFonts w:ascii="Times New Roman" w:hAnsi="Times New Roman" w:cs="Times New Roman"/>
          <w:sz w:val="24"/>
          <w:szCs w:val="24"/>
        </w:rPr>
      </w:pPr>
      <w:r w:rsidRPr="006B08F7">
        <w:rPr>
          <w:rFonts w:ascii="Times New Roman" w:hAnsi="Times New Roman" w:cs="Times New Roman"/>
          <w:sz w:val="24"/>
          <w:szCs w:val="24"/>
        </w:rPr>
        <w:t xml:space="preserve">налоговые инспекции; </w:t>
      </w:r>
    </w:p>
    <w:p w:rsidR="006B08F7" w:rsidRPr="006B08F7" w:rsidRDefault="006B08F7" w:rsidP="006B08F7">
      <w:pPr>
        <w:pStyle w:val="a3"/>
        <w:numPr>
          <w:ilvl w:val="0"/>
          <w:numId w:val="5"/>
        </w:numPr>
        <w:rPr>
          <w:rFonts w:ascii="Times New Roman" w:hAnsi="Times New Roman" w:cs="Times New Roman"/>
          <w:sz w:val="24"/>
          <w:szCs w:val="24"/>
        </w:rPr>
      </w:pPr>
      <w:r w:rsidRPr="006B08F7">
        <w:rPr>
          <w:rFonts w:ascii="Times New Roman" w:hAnsi="Times New Roman" w:cs="Times New Roman"/>
          <w:sz w:val="24"/>
          <w:szCs w:val="24"/>
        </w:rPr>
        <w:t xml:space="preserve">правоохранительные органы; </w:t>
      </w:r>
    </w:p>
    <w:p w:rsidR="006B08F7" w:rsidRPr="006B08F7" w:rsidRDefault="006B08F7" w:rsidP="006B08F7">
      <w:pPr>
        <w:pStyle w:val="a3"/>
        <w:numPr>
          <w:ilvl w:val="0"/>
          <w:numId w:val="5"/>
        </w:numPr>
        <w:rPr>
          <w:rFonts w:ascii="Times New Roman" w:hAnsi="Times New Roman" w:cs="Times New Roman"/>
          <w:sz w:val="24"/>
          <w:szCs w:val="24"/>
        </w:rPr>
      </w:pPr>
      <w:r w:rsidRPr="006B08F7">
        <w:rPr>
          <w:rFonts w:ascii="Times New Roman" w:hAnsi="Times New Roman" w:cs="Times New Roman"/>
          <w:sz w:val="24"/>
          <w:szCs w:val="24"/>
        </w:rPr>
        <w:t xml:space="preserve">органы статистики; </w:t>
      </w:r>
    </w:p>
    <w:p w:rsidR="006B08F7" w:rsidRPr="006B08F7" w:rsidRDefault="006B08F7" w:rsidP="006B08F7">
      <w:pPr>
        <w:pStyle w:val="a3"/>
        <w:numPr>
          <w:ilvl w:val="0"/>
          <w:numId w:val="5"/>
        </w:numPr>
        <w:rPr>
          <w:rFonts w:ascii="Times New Roman" w:hAnsi="Times New Roman" w:cs="Times New Roman"/>
          <w:sz w:val="24"/>
          <w:szCs w:val="24"/>
        </w:rPr>
      </w:pPr>
      <w:r w:rsidRPr="006B08F7">
        <w:rPr>
          <w:rFonts w:ascii="Times New Roman" w:hAnsi="Times New Roman" w:cs="Times New Roman"/>
          <w:sz w:val="24"/>
          <w:szCs w:val="24"/>
        </w:rPr>
        <w:t xml:space="preserve">страховые агентства; </w:t>
      </w:r>
    </w:p>
    <w:p w:rsidR="006B08F7" w:rsidRPr="006B08F7" w:rsidRDefault="006B08F7" w:rsidP="006B08F7">
      <w:pPr>
        <w:pStyle w:val="a3"/>
        <w:numPr>
          <w:ilvl w:val="0"/>
          <w:numId w:val="5"/>
        </w:numPr>
        <w:rPr>
          <w:rFonts w:ascii="Times New Roman" w:hAnsi="Times New Roman" w:cs="Times New Roman"/>
          <w:sz w:val="24"/>
          <w:szCs w:val="24"/>
        </w:rPr>
      </w:pPr>
      <w:r w:rsidRPr="006B08F7">
        <w:rPr>
          <w:rFonts w:ascii="Times New Roman" w:hAnsi="Times New Roman" w:cs="Times New Roman"/>
          <w:sz w:val="24"/>
          <w:szCs w:val="24"/>
        </w:rPr>
        <w:t>военкоматы;</w:t>
      </w:r>
    </w:p>
    <w:p w:rsidR="006B08F7" w:rsidRPr="006B08F7" w:rsidRDefault="006B08F7" w:rsidP="006B08F7">
      <w:pPr>
        <w:pStyle w:val="a3"/>
        <w:numPr>
          <w:ilvl w:val="0"/>
          <w:numId w:val="5"/>
        </w:numPr>
        <w:rPr>
          <w:rFonts w:ascii="Times New Roman" w:hAnsi="Times New Roman" w:cs="Times New Roman"/>
          <w:sz w:val="24"/>
          <w:szCs w:val="24"/>
        </w:rPr>
      </w:pPr>
      <w:r w:rsidRPr="006B08F7">
        <w:rPr>
          <w:rFonts w:ascii="Times New Roman" w:hAnsi="Times New Roman" w:cs="Times New Roman"/>
          <w:sz w:val="24"/>
          <w:szCs w:val="24"/>
        </w:rPr>
        <w:t>органы социального страхования;</w:t>
      </w:r>
    </w:p>
    <w:p w:rsidR="006B08F7" w:rsidRPr="006B08F7" w:rsidRDefault="006B08F7" w:rsidP="006B08F7">
      <w:pPr>
        <w:pStyle w:val="a3"/>
        <w:numPr>
          <w:ilvl w:val="0"/>
          <w:numId w:val="5"/>
        </w:numPr>
        <w:rPr>
          <w:rFonts w:ascii="Times New Roman" w:hAnsi="Times New Roman" w:cs="Times New Roman"/>
          <w:sz w:val="24"/>
          <w:szCs w:val="24"/>
        </w:rPr>
      </w:pPr>
      <w:r w:rsidRPr="006B08F7">
        <w:rPr>
          <w:rFonts w:ascii="Times New Roman" w:hAnsi="Times New Roman" w:cs="Times New Roman"/>
          <w:sz w:val="24"/>
          <w:szCs w:val="24"/>
        </w:rPr>
        <w:t xml:space="preserve">пенсионные фонды; </w:t>
      </w:r>
    </w:p>
    <w:p w:rsidR="006B08F7" w:rsidRPr="006B08F7" w:rsidRDefault="006B08F7" w:rsidP="006B08F7">
      <w:pPr>
        <w:pStyle w:val="a3"/>
        <w:numPr>
          <w:ilvl w:val="0"/>
          <w:numId w:val="5"/>
        </w:numPr>
        <w:rPr>
          <w:rFonts w:ascii="Times New Roman" w:hAnsi="Times New Roman" w:cs="Times New Roman"/>
          <w:sz w:val="24"/>
          <w:szCs w:val="24"/>
        </w:rPr>
      </w:pPr>
      <w:r w:rsidRPr="006B08F7">
        <w:rPr>
          <w:rFonts w:ascii="Times New Roman" w:hAnsi="Times New Roman" w:cs="Times New Roman"/>
          <w:sz w:val="24"/>
          <w:szCs w:val="24"/>
        </w:rPr>
        <w:lastRenderedPageBreak/>
        <w:t xml:space="preserve">подразделения муниципальных органов управления;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4.2.2. </w:t>
      </w:r>
      <w:proofErr w:type="spellStart"/>
      <w:r w:rsidRPr="006B08F7">
        <w:rPr>
          <w:rFonts w:ascii="Times New Roman" w:hAnsi="Times New Roman" w:cs="Times New Roman"/>
          <w:sz w:val="24"/>
          <w:szCs w:val="24"/>
        </w:rPr>
        <w:t>Надзорно-контрольные</w:t>
      </w:r>
      <w:proofErr w:type="spellEnd"/>
      <w:r w:rsidRPr="006B08F7">
        <w:rPr>
          <w:rFonts w:ascii="Times New Roman" w:hAnsi="Times New Roman" w:cs="Times New Roman"/>
          <w:sz w:val="24"/>
          <w:szCs w:val="24"/>
        </w:rPr>
        <w:t xml:space="preserve"> органы имеют доступ к информации только в сфере своей компетенции.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4.2.3. 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4.2.4. Другие организации.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Pr>
          <w:rFonts w:ascii="Times New Roman" w:hAnsi="Times New Roman" w:cs="Times New Roman"/>
          <w:sz w:val="24"/>
          <w:szCs w:val="24"/>
        </w:rPr>
        <w:tab/>
      </w:r>
      <w:r w:rsidRPr="006B08F7">
        <w:rPr>
          <w:rFonts w:ascii="Times New Roman" w:hAnsi="Times New Roman" w:cs="Times New Roman"/>
          <w:sz w:val="24"/>
          <w:szCs w:val="24"/>
        </w:rPr>
        <w:t xml:space="preserve">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 </w:t>
      </w:r>
    </w:p>
    <w:p w:rsidR="006B08F7" w:rsidRPr="006B08F7" w:rsidRDefault="006B08F7" w:rsidP="006B08F7">
      <w:pPr>
        <w:ind w:left="284"/>
        <w:rPr>
          <w:rFonts w:ascii="Times New Roman" w:hAnsi="Times New Roman" w:cs="Times New Roman"/>
          <w:sz w:val="24"/>
          <w:szCs w:val="24"/>
        </w:rPr>
      </w:pPr>
      <w:r>
        <w:rPr>
          <w:rFonts w:ascii="Times New Roman" w:hAnsi="Times New Roman" w:cs="Times New Roman"/>
          <w:sz w:val="24"/>
          <w:szCs w:val="24"/>
        </w:rPr>
        <w:tab/>
      </w:r>
      <w:r w:rsidRPr="006B08F7">
        <w:rPr>
          <w:rFonts w:ascii="Times New Roman" w:hAnsi="Times New Roman" w:cs="Times New Roman"/>
          <w:sz w:val="24"/>
          <w:szCs w:val="24"/>
        </w:rPr>
        <w:t xml:space="preserve">Персональные данные сотрудника могут быть предоставлены родственникам или членам его семьи только с письменного разрешения самого сотрудника. </w:t>
      </w:r>
    </w:p>
    <w:p w:rsidR="006B08F7" w:rsidRPr="006B08F7" w:rsidRDefault="006B08F7" w:rsidP="006B08F7">
      <w:pPr>
        <w:ind w:left="284"/>
        <w:rPr>
          <w:rFonts w:ascii="Times New Roman" w:hAnsi="Times New Roman" w:cs="Times New Roman"/>
          <w:sz w:val="24"/>
          <w:szCs w:val="24"/>
        </w:rPr>
      </w:pPr>
      <w:r>
        <w:rPr>
          <w:rFonts w:ascii="Times New Roman" w:hAnsi="Times New Roman" w:cs="Times New Roman"/>
          <w:sz w:val="24"/>
          <w:szCs w:val="24"/>
        </w:rPr>
        <w:tab/>
      </w:r>
      <w:r w:rsidRPr="006B08F7">
        <w:rPr>
          <w:rFonts w:ascii="Times New Roman" w:hAnsi="Times New Roman" w:cs="Times New Roman"/>
          <w:sz w:val="24"/>
          <w:szCs w:val="24"/>
        </w:rPr>
        <w:t>В случае развода бывшая супруга (супруг) имеют право обратиться в организацию с письменным запросом о размере заработной платы сотрудника без его согласия. (УК РФ).</w:t>
      </w:r>
    </w:p>
    <w:p w:rsidR="006B08F7" w:rsidRPr="006B08F7" w:rsidRDefault="006B08F7" w:rsidP="006B08F7">
      <w:pPr>
        <w:jc w:val="center"/>
        <w:rPr>
          <w:rFonts w:ascii="Times New Roman" w:hAnsi="Times New Roman" w:cs="Times New Roman"/>
          <w:b/>
          <w:sz w:val="24"/>
          <w:szCs w:val="24"/>
        </w:rPr>
      </w:pPr>
    </w:p>
    <w:p w:rsidR="006B08F7" w:rsidRPr="006B08F7" w:rsidRDefault="006B08F7" w:rsidP="006B08F7">
      <w:pPr>
        <w:jc w:val="center"/>
        <w:rPr>
          <w:rFonts w:ascii="Times New Roman" w:hAnsi="Times New Roman" w:cs="Times New Roman"/>
          <w:b/>
          <w:sz w:val="24"/>
          <w:szCs w:val="24"/>
        </w:rPr>
      </w:pPr>
      <w:r w:rsidRPr="006B08F7">
        <w:rPr>
          <w:rFonts w:ascii="Times New Roman" w:hAnsi="Times New Roman" w:cs="Times New Roman"/>
          <w:b/>
          <w:sz w:val="24"/>
          <w:szCs w:val="24"/>
        </w:rPr>
        <w:t>5. Защита персональных данных</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5.1.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5.2.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5.3. 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компании.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5.4. 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sidRPr="006B08F7">
        <w:rPr>
          <w:rFonts w:ascii="Times New Roman" w:hAnsi="Times New Roman" w:cs="Times New Roman"/>
          <w:sz w:val="24"/>
          <w:szCs w:val="24"/>
        </w:rPr>
        <w:t>дств в п</w:t>
      </w:r>
      <w:proofErr w:type="gramEnd"/>
      <w:r w:rsidRPr="006B08F7">
        <w:rPr>
          <w:rFonts w:ascii="Times New Roman" w:hAnsi="Times New Roman" w:cs="Times New Roman"/>
          <w:sz w:val="24"/>
          <w:szCs w:val="24"/>
        </w:rPr>
        <w:t xml:space="preserve">орядке, установленном федеральным законом.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5.5. «Внутренняя защита». </w:t>
      </w:r>
    </w:p>
    <w:p w:rsidR="006B08F7" w:rsidRPr="006B08F7" w:rsidRDefault="006B08F7" w:rsidP="006B08F7">
      <w:pPr>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5.5.1. 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руководителями и специалистами организации.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5.5.2. Для </w:t>
      </w:r>
      <w:proofErr w:type="gramStart"/>
      <w:r w:rsidRPr="006B08F7">
        <w:rPr>
          <w:rFonts w:ascii="Times New Roman" w:hAnsi="Times New Roman" w:cs="Times New Roman"/>
          <w:sz w:val="24"/>
          <w:szCs w:val="24"/>
        </w:rPr>
        <w:t>обеспечении</w:t>
      </w:r>
      <w:proofErr w:type="gramEnd"/>
      <w:r w:rsidRPr="006B08F7">
        <w:rPr>
          <w:rFonts w:ascii="Times New Roman" w:hAnsi="Times New Roman" w:cs="Times New Roman"/>
          <w:sz w:val="24"/>
          <w:szCs w:val="24"/>
        </w:rPr>
        <w:t xml:space="preserve"> внутренней защиты персональных данных работников необходимо соблюдать ряд мер: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pStyle w:val="a3"/>
        <w:numPr>
          <w:ilvl w:val="0"/>
          <w:numId w:val="6"/>
        </w:numPr>
        <w:rPr>
          <w:rFonts w:ascii="Times New Roman" w:hAnsi="Times New Roman" w:cs="Times New Roman"/>
          <w:sz w:val="24"/>
          <w:szCs w:val="24"/>
        </w:rPr>
      </w:pPr>
      <w:r w:rsidRPr="006B08F7">
        <w:rPr>
          <w:rFonts w:ascii="Times New Roman" w:hAnsi="Times New Roman" w:cs="Times New Roman"/>
          <w:sz w:val="24"/>
          <w:szCs w:val="24"/>
        </w:rPr>
        <w:t xml:space="preserve">ограничение и регламентация состава работников, функциональные обязанности которых требуют конфиденциальных знаний; </w:t>
      </w:r>
    </w:p>
    <w:p w:rsidR="006B08F7" w:rsidRPr="006B08F7" w:rsidRDefault="006B08F7" w:rsidP="006B08F7">
      <w:pPr>
        <w:pStyle w:val="a3"/>
        <w:numPr>
          <w:ilvl w:val="0"/>
          <w:numId w:val="6"/>
        </w:numPr>
        <w:rPr>
          <w:rFonts w:ascii="Times New Roman" w:hAnsi="Times New Roman" w:cs="Times New Roman"/>
          <w:sz w:val="24"/>
          <w:szCs w:val="24"/>
        </w:rPr>
      </w:pPr>
      <w:r w:rsidRPr="006B08F7">
        <w:rPr>
          <w:rFonts w:ascii="Times New Roman" w:hAnsi="Times New Roman" w:cs="Times New Roman"/>
          <w:sz w:val="24"/>
          <w:szCs w:val="24"/>
        </w:rPr>
        <w:t xml:space="preserve"> строгое избирательное и обоснованное распределение документов и информации между работниками; </w:t>
      </w:r>
    </w:p>
    <w:p w:rsidR="006B08F7" w:rsidRPr="006B08F7" w:rsidRDefault="006B08F7" w:rsidP="006B08F7">
      <w:pPr>
        <w:pStyle w:val="a3"/>
        <w:numPr>
          <w:ilvl w:val="0"/>
          <w:numId w:val="6"/>
        </w:numPr>
        <w:rPr>
          <w:rFonts w:ascii="Times New Roman" w:hAnsi="Times New Roman" w:cs="Times New Roman"/>
          <w:sz w:val="24"/>
          <w:szCs w:val="24"/>
        </w:rPr>
      </w:pPr>
      <w:r w:rsidRPr="006B08F7">
        <w:rPr>
          <w:rFonts w:ascii="Times New Roman" w:hAnsi="Times New Roman" w:cs="Times New Roman"/>
          <w:sz w:val="24"/>
          <w:szCs w:val="24"/>
        </w:rPr>
        <w:t xml:space="preserve">рациональное размещение рабочих мест работников, при </w:t>
      </w:r>
      <w:proofErr w:type="gramStart"/>
      <w:r w:rsidRPr="006B08F7">
        <w:rPr>
          <w:rFonts w:ascii="Times New Roman" w:hAnsi="Times New Roman" w:cs="Times New Roman"/>
          <w:sz w:val="24"/>
          <w:szCs w:val="24"/>
        </w:rPr>
        <w:t>котором</w:t>
      </w:r>
      <w:proofErr w:type="gramEnd"/>
      <w:r w:rsidRPr="006B08F7">
        <w:rPr>
          <w:rFonts w:ascii="Times New Roman" w:hAnsi="Times New Roman" w:cs="Times New Roman"/>
          <w:sz w:val="24"/>
          <w:szCs w:val="24"/>
        </w:rPr>
        <w:t xml:space="preserve"> исключалось бы бесконтрольное использование защищаемой информации; </w:t>
      </w:r>
    </w:p>
    <w:p w:rsidR="006B08F7" w:rsidRPr="006B08F7" w:rsidRDefault="006B08F7" w:rsidP="006B08F7">
      <w:pPr>
        <w:pStyle w:val="a3"/>
        <w:numPr>
          <w:ilvl w:val="0"/>
          <w:numId w:val="6"/>
        </w:numPr>
        <w:rPr>
          <w:rFonts w:ascii="Times New Roman" w:hAnsi="Times New Roman" w:cs="Times New Roman"/>
          <w:sz w:val="24"/>
          <w:szCs w:val="24"/>
        </w:rPr>
      </w:pPr>
      <w:r w:rsidRPr="006B08F7">
        <w:rPr>
          <w:rFonts w:ascii="Times New Roman" w:hAnsi="Times New Roman" w:cs="Times New Roman"/>
          <w:sz w:val="24"/>
          <w:szCs w:val="24"/>
        </w:rPr>
        <w:t>знание работником требований нормативно–методических документов по защите информации и сохранении тайны;</w:t>
      </w:r>
    </w:p>
    <w:p w:rsidR="006B08F7" w:rsidRPr="006B08F7" w:rsidRDefault="006B08F7" w:rsidP="006B08F7">
      <w:pPr>
        <w:pStyle w:val="a3"/>
        <w:numPr>
          <w:ilvl w:val="0"/>
          <w:numId w:val="6"/>
        </w:numPr>
        <w:rPr>
          <w:rFonts w:ascii="Times New Roman" w:hAnsi="Times New Roman" w:cs="Times New Roman"/>
          <w:sz w:val="24"/>
          <w:szCs w:val="24"/>
        </w:rPr>
      </w:pPr>
      <w:r w:rsidRPr="006B08F7">
        <w:rPr>
          <w:rFonts w:ascii="Times New Roman" w:hAnsi="Times New Roman" w:cs="Times New Roman"/>
          <w:sz w:val="24"/>
          <w:szCs w:val="24"/>
        </w:rPr>
        <w:t xml:space="preserve">наличие необходимых условий в помещении для работы с конфиденциальными документами и базами данных; </w:t>
      </w:r>
    </w:p>
    <w:p w:rsidR="006B08F7" w:rsidRPr="006B08F7" w:rsidRDefault="006B08F7" w:rsidP="006B08F7">
      <w:pPr>
        <w:pStyle w:val="a3"/>
        <w:numPr>
          <w:ilvl w:val="0"/>
          <w:numId w:val="6"/>
        </w:numPr>
        <w:rPr>
          <w:rFonts w:ascii="Times New Roman" w:hAnsi="Times New Roman" w:cs="Times New Roman"/>
          <w:sz w:val="24"/>
          <w:szCs w:val="24"/>
        </w:rPr>
      </w:pPr>
      <w:r w:rsidRPr="006B08F7">
        <w:rPr>
          <w:rFonts w:ascii="Times New Roman" w:hAnsi="Times New Roman" w:cs="Times New Roman"/>
          <w:sz w:val="24"/>
          <w:szCs w:val="24"/>
        </w:rPr>
        <w:t xml:space="preserve">определение и регламентация состава работников, имеющих право доступа (входа) в помещение, в котором находится вычислительная техника; </w:t>
      </w:r>
    </w:p>
    <w:p w:rsidR="006B08F7" w:rsidRPr="006B08F7" w:rsidRDefault="006B08F7" w:rsidP="006B08F7">
      <w:pPr>
        <w:pStyle w:val="a3"/>
        <w:numPr>
          <w:ilvl w:val="0"/>
          <w:numId w:val="6"/>
        </w:numPr>
        <w:rPr>
          <w:rFonts w:ascii="Times New Roman" w:hAnsi="Times New Roman" w:cs="Times New Roman"/>
          <w:sz w:val="24"/>
          <w:szCs w:val="24"/>
        </w:rPr>
      </w:pPr>
      <w:r w:rsidRPr="006B08F7">
        <w:rPr>
          <w:rFonts w:ascii="Times New Roman" w:hAnsi="Times New Roman" w:cs="Times New Roman"/>
          <w:sz w:val="24"/>
          <w:szCs w:val="24"/>
        </w:rPr>
        <w:t xml:space="preserve">организация порядка уничтожения информации; </w:t>
      </w:r>
    </w:p>
    <w:p w:rsidR="006B08F7" w:rsidRPr="006B08F7" w:rsidRDefault="006B08F7" w:rsidP="006B08F7">
      <w:pPr>
        <w:pStyle w:val="a3"/>
        <w:numPr>
          <w:ilvl w:val="0"/>
          <w:numId w:val="6"/>
        </w:numPr>
        <w:rPr>
          <w:rFonts w:ascii="Times New Roman" w:hAnsi="Times New Roman" w:cs="Times New Roman"/>
          <w:sz w:val="24"/>
          <w:szCs w:val="24"/>
        </w:rPr>
      </w:pPr>
      <w:r w:rsidRPr="006B08F7">
        <w:rPr>
          <w:rFonts w:ascii="Times New Roman" w:hAnsi="Times New Roman" w:cs="Times New Roman"/>
          <w:sz w:val="24"/>
          <w:szCs w:val="24"/>
        </w:rPr>
        <w:t xml:space="preserve">своевременное выявление нарушения требований разрешительной системы доступа работниками подразделения; </w:t>
      </w:r>
    </w:p>
    <w:p w:rsidR="006B08F7" w:rsidRPr="006B08F7" w:rsidRDefault="006B08F7" w:rsidP="006B08F7">
      <w:pPr>
        <w:pStyle w:val="a3"/>
        <w:numPr>
          <w:ilvl w:val="0"/>
          <w:numId w:val="6"/>
        </w:numPr>
        <w:rPr>
          <w:rFonts w:ascii="Times New Roman" w:hAnsi="Times New Roman" w:cs="Times New Roman"/>
          <w:sz w:val="24"/>
          <w:szCs w:val="24"/>
        </w:rPr>
      </w:pPr>
      <w:r w:rsidRPr="006B08F7">
        <w:rPr>
          <w:rFonts w:ascii="Times New Roman" w:hAnsi="Times New Roman" w:cs="Times New Roman"/>
          <w:sz w:val="24"/>
          <w:szCs w:val="24"/>
        </w:rPr>
        <w:t xml:space="preserve">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 </w:t>
      </w:r>
    </w:p>
    <w:p w:rsidR="006B08F7" w:rsidRPr="006B08F7" w:rsidRDefault="006B08F7" w:rsidP="006B08F7">
      <w:pPr>
        <w:pStyle w:val="a3"/>
        <w:numPr>
          <w:ilvl w:val="0"/>
          <w:numId w:val="6"/>
        </w:numPr>
        <w:rPr>
          <w:rFonts w:ascii="Times New Roman" w:hAnsi="Times New Roman" w:cs="Times New Roman"/>
          <w:sz w:val="24"/>
          <w:szCs w:val="24"/>
        </w:rPr>
      </w:pPr>
      <w:r w:rsidRPr="006B08F7">
        <w:rPr>
          <w:rFonts w:ascii="Times New Roman" w:hAnsi="Times New Roman" w:cs="Times New Roman"/>
          <w:sz w:val="24"/>
          <w:szCs w:val="24"/>
        </w:rPr>
        <w:t xml:space="preserve">не допускается выдача личных дел сотрудников на рабочие места руководителей. Личные дела хранятся и могут выдаваться на рабочие места только, работникам отдела персонала и в исключительных случаях, по письменному разрешению заведующего ДОУ, руководителю структурного подразделения.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5.5.3. Защита персональных данных сотрудника на электронных носителях.</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Pr>
          <w:rFonts w:ascii="Times New Roman" w:hAnsi="Times New Roman" w:cs="Times New Roman"/>
          <w:sz w:val="24"/>
          <w:szCs w:val="24"/>
        </w:rPr>
        <w:tab/>
      </w:r>
      <w:r w:rsidRPr="006B08F7">
        <w:rPr>
          <w:rFonts w:ascii="Times New Roman" w:hAnsi="Times New Roman" w:cs="Times New Roman"/>
          <w:sz w:val="24"/>
          <w:szCs w:val="24"/>
        </w:rPr>
        <w:t>Все папки, содержащие персональные данные сотрудника, должны быть защищены паролем, которым владеет заведующий ДОУ и ответственное лицо за защиту информации, обрабатываемой ПЭВМ.</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5.6. «Внешняя защита». </w:t>
      </w:r>
    </w:p>
    <w:p w:rsidR="006B08F7" w:rsidRPr="006B08F7" w:rsidRDefault="006B08F7" w:rsidP="006B08F7">
      <w:pPr>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5.6.1.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5.6.2. Под посторонним лицом понимается любое лицо, не имеющее непосредственного отношения к деятельности компании,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персонала.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5.6.3. Для обеспечения внешней защиты персональных данных сотрудников необходимо соблюдать ряд мер:</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pStyle w:val="a3"/>
        <w:numPr>
          <w:ilvl w:val="0"/>
          <w:numId w:val="7"/>
        </w:numPr>
        <w:rPr>
          <w:rFonts w:ascii="Times New Roman" w:hAnsi="Times New Roman" w:cs="Times New Roman"/>
          <w:sz w:val="24"/>
          <w:szCs w:val="24"/>
        </w:rPr>
      </w:pPr>
      <w:r w:rsidRPr="006B08F7">
        <w:rPr>
          <w:rFonts w:ascii="Times New Roman" w:hAnsi="Times New Roman" w:cs="Times New Roman"/>
          <w:sz w:val="24"/>
          <w:szCs w:val="24"/>
        </w:rPr>
        <w:t xml:space="preserve">порядок приема, учета и контроля деятельности посетителей; </w:t>
      </w:r>
    </w:p>
    <w:p w:rsidR="006B08F7" w:rsidRPr="006B08F7" w:rsidRDefault="006B08F7" w:rsidP="006B08F7">
      <w:pPr>
        <w:pStyle w:val="a3"/>
        <w:numPr>
          <w:ilvl w:val="0"/>
          <w:numId w:val="7"/>
        </w:numPr>
        <w:rPr>
          <w:rFonts w:ascii="Times New Roman" w:hAnsi="Times New Roman" w:cs="Times New Roman"/>
          <w:sz w:val="24"/>
          <w:szCs w:val="24"/>
        </w:rPr>
      </w:pPr>
      <w:r w:rsidRPr="006B08F7">
        <w:rPr>
          <w:rFonts w:ascii="Times New Roman" w:hAnsi="Times New Roman" w:cs="Times New Roman"/>
          <w:sz w:val="24"/>
          <w:szCs w:val="24"/>
        </w:rPr>
        <w:t xml:space="preserve">пропускной режим организации; </w:t>
      </w:r>
    </w:p>
    <w:p w:rsidR="006B08F7" w:rsidRPr="006B08F7" w:rsidRDefault="006B08F7" w:rsidP="006B08F7">
      <w:pPr>
        <w:pStyle w:val="a3"/>
        <w:numPr>
          <w:ilvl w:val="0"/>
          <w:numId w:val="7"/>
        </w:numPr>
        <w:rPr>
          <w:rFonts w:ascii="Times New Roman" w:hAnsi="Times New Roman" w:cs="Times New Roman"/>
          <w:sz w:val="24"/>
          <w:szCs w:val="24"/>
        </w:rPr>
      </w:pPr>
      <w:r w:rsidRPr="006B08F7">
        <w:rPr>
          <w:rFonts w:ascii="Times New Roman" w:hAnsi="Times New Roman" w:cs="Times New Roman"/>
          <w:sz w:val="24"/>
          <w:szCs w:val="24"/>
        </w:rPr>
        <w:t xml:space="preserve">учет и порядок выдачи удостоверений; </w:t>
      </w:r>
    </w:p>
    <w:p w:rsidR="006B08F7" w:rsidRPr="006B08F7" w:rsidRDefault="006B08F7" w:rsidP="006B08F7">
      <w:pPr>
        <w:pStyle w:val="a3"/>
        <w:numPr>
          <w:ilvl w:val="0"/>
          <w:numId w:val="7"/>
        </w:numPr>
        <w:rPr>
          <w:rFonts w:ascii="Times New Roman" w:hAnsi="Times New Roman" w:cs="Times New Roman"/>
          <w:sz w:val="24"/>
          <w:szCs w:val="24"/>
        </w:rPr>
      </w:pPr>
      <w:r w:rsidRPr="006B08F7">
        <w:rPr>
          <w:rFonts w:ascii="Times New Roman" w:hAnsi="Times New Roman" w:cs="Times New Roman"/>
          <w:sz w:val="24"/>
          <w:szCs w:val="24"/>
        </w:rPr>
        <w:lastRenderedPageBreak/>
        <w:t>технические средства охраны, сигнализации;</w:t>
      </w:r>
    </w:p>
    <w:p w:rsidR="006B08F7" w:rsidRPr="006B08F7" w:rsidRDefault="006B08F7" w:rsidP="006B08F7">
      <w:pPr>
        <w:pStyle w:val="a3"/>
        <w:numPr>
          <w:ilvl w:val="0"/>
          <w:numId w:val="7"/>
        </w:numPr>
        <w:rPr>
          <w:rFonts w:ascii="Times New Roman" w:hAnsi="Times New Roman" w:cs="Times New Roman"/>
          <w:sz w:val="24"/>
          <w:szCs w:val="24"/>
        </w:rPr>
      </w:pPr>
      <w:r w:rsidRPr="006B08F7">
        <w:rPr>
          <w:rFonts w:ascii="Times New Roman" w:hAnsi="Times New Roman" w:cs="Times New Roman"/>
          <w:sz w:val="24"/>
          <w:szCs w:val="24"/>
        </w:rPr>
        <w:t>порядок охраны территории, зданий, помещений, транспортных средств;</w:t>
      </w:r>
    </w:p>
    <w:p w:rsidR="006B08F7" w:rsidRPr="006B08F7" w:rsidRDefault="006B08F7" w:rsidP="006B08F7">
      <w:pPr>
        <w:pStyle w:val="a3"/>
        <w:numPr>
          <w:ilvl w:val="0"/>
          <w:numId w:val="7"/>
        </w:numPr>
        <w:rPr>
          <w:rFonts w:ascii="Times New Roman" w:hAnsi="Times New Roman" w:cs="Times New Roman"/>
          <w:sz w:val="24"/>
          <w:szCs w:val="24"/>
        </w:rPr>
      </w:pPr>
      <w:r w:rsidRPr="006B08F7">
        <w:rPr>
          <w:rFonts w:ascii="Times New Roman" w:hAnsi="Times New Roman" w:cs="Times New Roman"/>
          <w:sz w:val="24"/>
          <w:szCs w:val="24"/>
        </w:rPr>
        <w:t xml:space="preserve">требования к защите информации при интервьюировании и собеседованиях.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5.7.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5.8. По возможности персональные данные обезличиваются.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5.9. Кроме мер защиты персональных данных, установленных законодательством, работодатели, работники и их представители могут вырабатывать совместные меры защиты персональных данных работников.</w:t>
      </w:r>
    </w:p>
    <w:p w:rsidR="006B08F7" w:rsidRPr="006B08F7" w:rsidRDefault="006B08F7" w:rsidP="006B08F7">
      <w:pPr>
        <w:rPr>
          <w:rFonts w:ascii="Times New Roman" w:hAnsi="Times New Roman" w:cs="Times New Roman"/>
          <w:sz w:val="24"/>
          <w:szCs w:val="24"/>
        </w:rPr>
      </w:pPr>
    </w:p>
    <w:p w:rsidR="006B08F7" w:rsidRPr="006B08F7" w:rsidRDefault="006B08F7" w:rsidP="006B08F7">
      <w:pPr>
        <w:jc w:val="center"/>
        <w:rPr>
          <w:rFonts w:ascii="Times New Roman" w:hAnsi="Times New Roman" w:cs="Times New Roman"/>
          <w:b/>
          <w:sz w:val="24"/>
          <w:szCs w:val="24"/>
        </w:rPr>
      </w:pPr>
      <w:r w:rsidRPr="006B08F7">
        <w:rPr>
          <w:rFonts w:ascii="Times New Roman" w:hAnsi="Times New Roman" w:cs="Times New Roman"/>
          <w:b/>
          <w:sz w:val="24"/>
          <w:szCs w:val="24"/>
        </w:rPr>
        <w:t>6. Права и обязанности работника</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6.1. Закрепление прав работника, регламентирующих защиту его персональных данных, обеспечивает сохранность полной и точной информации о нем.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6.2. Работники и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6.3. В целях защиты персональных данных, хранящихся у работодателя, работник имеет право: </w:t>
      </w:r>
    </w:p>
    <w:p w:rsidR="006B08F7" w:rsidRPr="006B08F7" w:rsidRDefault="006B08F7" w:rsidP="006B08F7">
      <w:pPr>
        <w:rPr>
          <w:rFonts w:ascii="Times New Roman" w:hAnsi="Times New Roman" w:cs="Times New Roman"/>
          <w:sz w:val="24"/>
          <w:szCs w:val="24"/>
        </w:rPr>
      </w:pPr>
    </w:p>
    <w:p w:rsidR="006B08F7" w:rsidRPr="006B08F7" w:rsidRDefault="006B08F7" w:rsidP="006B08F7">
      <w:pPr>
        <w:pStyle w:val="a3"/>
        <w:numPr>
          <w:ilvl w:val="0"/>
          <w:numId w:val="8"/>
        </w:numPr>
        <w:rPr>
          <w:rFonts w:ascii="Times New Roman" w:hAnsi="Times New Roman" w:cs="Times New Roman"/>
          <w:sz w:val="24"/>
          <w:szCs w:val="24"/>
        </w:rPr>
      </w:pPr>
      <w:r w:rsidRPr="006B08F7">
        <w:rPr>
          <w:rFonts w:ascii="Times New Roman" w:hAnsi="Times New Roman" w:cs="Times New Roman"/>
          <w:sz w:val="24"/>
          <w:szCs w:val="24"/>
        </w:rPr>
        <w:t xml:space="preserve">требовать исключения или исправления неверных или неполных персональных данных. </w:t>
      </w:r>
    </w:p>
    <w:p w:rsidR="006B08F7" w:rsidRPr="006B08F7" w:rsidRDefault="006B08F7" w:rsidP="006B08F7">
      <w:pPr>
        <w:pStyle w:val="a3"/>
        <w:numPr>
          <w:ilvl w:val="0"/>
          <w:numId w:val="8"/>
        </w:numPr>
        <w:rPr>
          <w:rFonts w:ascii="Times New Roman" w:hAnsi="Times New Roman" w:cs="Times New Roman"/>
          <w:sz w:val="24"/>
          <w:szCs w:val="24"/>
        </w:rPr>
      </w:pPr>
      <w:r w:rsidRPr="006B08F7">
        <w:rPr>
          <w:rFonts w:ascii="Times New Roman" w:hAnsi="Times New Roman" w:cs="Times New Roman"/>
          <w:sz w:val="24"/>
          <w:szCs w:val="24"/>
        </w:rPr>
        <w:t xml:space="preserve">на свободный бесплатный доступ к своим персональным данным, включая право на получение копий любой записи, содержащей персональные данные; </w:t>
      </w:r>
    </w:p>
    <w:p w:rsidR="006B08F7" w:rsidRPr="006B08F7" w:rsidRDefault="006B08F7" w:rsidP="006B08F7">
      <w:pPr>
        <w:pStyle w:val="a3"/>
        <w:numPr>
          <w:ilvl w:val="0"/>
          <w:numId w:val="8"/>
        </w:numPr>
        <w:rPr>
          <w:rFonts w:ascii="Times New Roman" w:hAnsi="Times New Roman" w:cs="Times New Roman"/>
          <w:sz w:val="24"/>
          <w:szCs w:val="24"/>
        </w:rPr>
      </w:pPr>
      <w:r w:rsidRPr="006B08F7">
        <w:rPr>
          <w:rFonts w:ascii="Times New Roman" w:hAnsi="Times New Roman" w:cs="Times New Roman"/>
          <w:sz w:val="24"/>
          <w:szCs w:val="24"/>
        </w:rPr>
        <w:t xml:space="preserve">персональные данные оценочного характера дополнить заявлением, выражающим его собственную точку зрения; </w:t>
      </w:r>
    </w:p>
    <w:p w:rsidR="006B08F7" w:rsidRPr="006B08F7" w:rsidRDefault="006B08F7" w:rsidP="006B08F7">
      <w:pPr>
        <w:pStyle w:val="a3"/>
        <w:numPr>
          <w:ilvl w:val="0"/>
          <w:numId w:val="8"/>
        </w:numPr>
        <w:rPr>
          <w:rFonts w:ascii="Times New Roman" w:hAnsi="Times New Roman" w:cs="Times New Roman"/>
          <w:sz w:val="24"/>
          <w:szCs w:val="24"/>
        </w:rPr>
      </w:pPr>
      <w:r w:rsidRPr="006B08F7">
        <w:rPr>
          <w:rFonts w:ascii="Times New Roman" w:hAnsi="Times New Roman" w:cs="Times New Roman"/>
          <w:sz w:val="24"/>
          <w:szCs w:val="24"/>
        </w:rPr>
        <w:t xml:space="preserve">определять своих представителей для защиты своих персональных данных; </w:t>
      </w:r>
    </w:p>
    <w:p w:rsidR="006B08F7" w:rsidRPr="006B08F7" w:rsidRDefault="006B08F7" w:rsidP="006B08F7">
      <w:pPr>
        <w:pStyle w:val="a3"/>
        <w:numPr>
          <w:ilvl w:val="0"/>
          <w:numId w:val="8"/>
        </w:numPr>
        <w:rPr>
          <w:rFonts w:ascii="Times New Roman" w:hAnsi="Times New Roman" w:cs="Times New Roman"/>
          <w:sz w:val="24"/>
          <w:szCs w:val="24"/>
        </w:rPr>
      </w:pPr>
      <w:r w:rsidRPr="006B08F7">
        <w:rPr>
          <w:rFonts w:ascii="Times New Roman" w:hAnsi="Times New Roman" w:cs="Times New Roman"/>
          <w:sz w:val="24"/>
          <w:szCs w:val="24"/>
        </w:rPr>
        <w:t xml:space="preserve">на сохранение и защиту своей личной и семейной тайны.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6.4. Работник обязан:</w:t>
      </w:r>
    </w:p>
    <w:p w:rsidR="006B08F7" w:rsidRPr="006B08F7" w:rsidRDefault="006B08F7" w:rsidP="006B08F7">
      <w:pPr>
        <w:rPr>
          <w:rFonts w:ascii="Times New Roman" w:hAnsi="Times New Roman" w:cs="Times New Roman"/>
          <w:sz w:val="24"/>
          <w:szCs w:val="24"/>
        </w:rPr>
      </w:pPr>
    </w:p>
    <w:p w:rsidR="006B08F7" w:rsidRPr="006B08F7" w:rsidRDefault="006B08F7" w:rsidP="006B08F7">
      <w:pPr>
        <w:pStyle w:val="a3"/>
        <w:numPr>
          <w:ilvl w:val="0"/>
          <w:numId w:val="9"/>
        </w:numPr>
        <w:rPr>
          <w:rFonts w:ascii="Times New Roman" w:hAnsi="Times New Roman" w:cs="Times New Roman"/>
          <w:sz w:val="24"/>
          <w:szCs w:val="24"/>
        </w:rPr>
      </w:pPr>
      <w:r w:rsidRPr="006B08F7">
        <w:rPr>
          <w:rFonts w:ascii="Times New Roman" w:hAnsi="Times New Roman" w:cs="Times New Roman"/>
          <w:sz w:val="24"/>
          <w:szCs w:val="24"/>
        </w:rPr>
        <w:t xml:space="preserve">передавать работодателю или его представителю комплекс достоверных, документированных персональных данных, состав которых установлен Трудовым кодексом РФ. </w:t>
      </w:r>
    </w:p>
    <w:p w:rsidR="006B08F7" w:rsidRPr="006B08F7" w:rsidRDefault="006B08F7" w:rsidP="006B08F7">
      <w:pPr>
        <w:pStyle w:val="a3"/>
        <w:numPr>
          <w:ilvl w:val="0"/>
          <w:numId w:val="9"/>
        </w:numPr>
        <w:rPr>
          <w:rFonts w:ascii="Times New Roman" w:hAnsi="Times New Roman" w:cs="Times New Roman"/>
          <w:sz w:val="24"/>
          <w:szCs w:val="24"/>
        </w:rPr>
      </w:pPr>
      <w:r w:rsidRPr="006B08F7">
        <w:rPr>
          <w:rFonts w:ascii="Times New Roman" w:hAnsi="Times New Roman" w:cs="Times New Roman"/>
          <w:sz w:val="24"/>
          <w:szCs w:val="24"/>
        </w:rPr>
        <w:t>своевременно сообщать работодателю об изменении своих персональных данных</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6.5. Работники ставят работодателя в известность об изменении фамилии, имени, отчества, даты рождения,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присвоении нового разряда и пр.</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6.6. В целях защиты частной жизни, личной и семейной тайны работники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6B08F7" w:rsidRPr="006B08F7" w:rsidRDefault="006B08F7" w:rsidP="006B08F7">
      <w:pPr>
        <w:rPr>
          <w:rFonts w:ascii="Times New Roman" w:hAnsi="Times New Roman" w:cs="Times New Roman"/>
          <w:sz w:val="24"/>
          <w:szCs w:val="24"/>
        </w:rPr>
      </w:pPr>
    </w:p>
    <w:p w:rsidR="006B08F7" w:rsidRPr="006B08F7" w:rsidRDefault="006B08F7" w:rsidP="006B08F7">
      <w:pPr>
        <w:jc w:val="center"/>
        <w:rPr>
          <w:rFonts w:ascii="Times New Roman" w:hAnsi="Times New Roman" w:cs="Times New Roman"/>
          <w:b/>
          <w:sz w:val="24"/>
          <w:szCs w:val="24"/>
        </w:rPr>
      </w:pPr>
      <w:r w:rsidRPr="006B08F7">
        <w:rPr>
          <w:rFonts w:ascii="Times New Roman" w:hAnsi="Times New Roman" w:cs="Times New Roman"/>
          <w:b/>
          <w:sz w:val="24"/>
          <w:szCs w:val="24"/>
        </w:rPr>
        <w:t>7. Ответственность за разглашение конфиденциальной информации, связанной с персональными данными</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lastRenderedPageBreak/>
        <w:t xml:space="preserve">7.1.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7.2.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7.3. Руководитель, разрешающий доступ сотрудника к конфиденциальному документу, несет персональную ответственность за данное разрешение.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7.4. Каждый сотрудник организации, получающий для работы конфиденциальный документ, несет единоличную ответственность за сохранность носителя и конфиденциальность информации.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7.5.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 </w:t>
      </w:r>
    </w:p>
    <w:p w:rsidR="006B08F7" w:rsidRPr="006B08F7" w:rsidRDefault="006B08F7" w:rsidP="006B08F7">
      <w:pPr>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7.5.1.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дисциплинарные взыскания.</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7.5.2. 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7.5.3. В соответствии с Гражданским Кодексом лица, незаконными методами получившие информацию, составляющую служебную тайну, обязаны возместить причиненные убытки, причем такая же обязанность возлагается и на работников.</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7.5.4. Уголовная ответственность за нарушение неприкосновенности частной жизни </w:t>
      </w:r>
      <w:proofErr w:type="gramStart"/>
      <w:r w:rsidRPr="006B08F7">
        <w:rPr>
          <w:rFonts w:ascii="Times New Roman" w:hAnsi="Times New Roman" w:cs="Times New Roman"/>
          <w:sz w:val="24"/>
          <w:szCs w:val="24"/>
        </w:rPr>
        <w:t xml:space="preserve">( </w:t>
      </w:r>
      <w:proofErr w:type="gramEnd"/>
      <w:r w:rsidRPr="006B08F7">
        <w:rPr>
          <w:rFonts w:ascii="Times New Roman" w:hAnsi="Times New Roman" w:cs="Times New Roman"/>
          <w:sz w:val="24"/>
          <w:szCs w:val="24"/>
        </w:rPr>
        <w:t>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УК РФ.</w:t>
      </w:r>
    </w:p>
    <w:p w:rsidR="006B08F7" w:rsidRPr="006B08F7" w:rsidRDefault="006B08F7" w:rsidP="006B08F7">
      <w:pPr>
        <w:rPr>
          <w:rFonts w:ascii="Times New Roman" w:hAnsi="Times New Roman" w:cs="Times New Roman"/>
          <w:sz w:val="24"/>
          <w:szCs w:val="24"/>
        </w:rPr>
      </w:pPr>
    </w:p>
    <w:p w:rsidR="00DC5456"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7.6.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sectPr w:rsidR="00DC5456" w:rsidRPr="006B08F7" w:rsidSect="00407E6C">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45C55"/>
    <w:multiLevelType w:val="hybridMultilevel"/>
    <w:tmpl w:val="C11E15B2"/>
    <w:lvl w:ilvl="0" w:tplc="58C869E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19574EB2"/>
    <w:multiLevelType w:val="hybridMultilevel"/>
    <w:tmpl w:val="B016E74A"/>
    <w:lvl w:ilvl="0" w:tplc="58C869E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AD10A56"/>
    <w:multiLevelType w:val="hybridMultilevel"/>
    <w:tmpl w:val="7E38A7A8"/>
    <w:lvl w:ilvl="0" w:tplc="58C869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4810E3"/>
    <w:multiLevelType w:val="hybridMultilevel"/>
    <w:tmpl w:val="0002AAB8"/>
    <w:lvl w:ilvl="0" w:tplc="58C869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1937A2"/>
    <w:multiLevelType w:val="hybridMultilevel"/>
    <w:tmpl w:val="05EC8A7A"/>
    <w:lvl w:ilvl="0" w:tplc="58C869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F10E25"/>
    <w:multiLevelType w:val="hybridMultilevel"/>
    <w:tmpl w:val="BFB624D8"/>
    <w:lvl w:ilvl="0" w:tplc="58C869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3F36BE"/>
    <w:multiLevelType w:val="hybridMultilevel"/>
    <w:tmpl w:val="C48A8CCA"/>
    <w:lvl w:ilvl="0" w:tplc="58C869E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513227AB"/>
    <w:multiLevelType w:val="hybridMultilevel"/>
    <w:tmpl w:val="11A08D96"/>
    <w:lvl w:ilvl="0" w:tplc="58C869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E631946"/>
    <w:multiLevelType w:val="hybridMultilevel"/>
    <w:tmpl w:val="8DA2E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7"/>
  </w:num>
  <w:num w:numId="5">
    <w:abstractNumId w:val="1"/>
  </w:num>
  <w:num w:numId="6">
    <w:abstractNumId w:val="0"/>
  </w:num>
  <w:num w:numId="7">
    <w:abstractNumId w:val="6"/>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6B08F7"/>
    <w:rsid w:val="001547EE"/>
    <w:rsid w:val="0022260E"/>
    <w:rsid w:val="0024603E"/>
    <w:rsid w:val="00407E6C"/>
    <w:rsid w:val="006B08F7"/>
    <w:rsid w:val="007E7E29"/>
    <w:rsid w:val="0080172F"/>
    <w:rsid w:val="00A31520"/>
    <w:rsid w:val="00B8786D"/>
    <w:rsid w:val="00DC5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4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8F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3062</Words>
  <Characters>17456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mih-ugolek</Company>
  <LinksUpToDate>false</LinksUpToDate>
  <CharactersWithSpaces>20478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заведующий</dc:creator>
  <cp:keywords/>
  <dc:description/>
  <cp:lastModifiedBy>Admin</cp:lastModifiedBy>
  <cp:revision>3</cp:revision>
  <cp:lastPrinted>2012-03-23T07:41:00Z</cp:lastPrinted>
  <dcterms:created xsi:type="dcterms:W3CDTF">2012-03-23T07:28:00Z</dcterms:created>
  <dcterms:modified xsi:type="dcterms:W3CDTF">2013-03-25T07:53:00Z</dcterms:modified>
</cp:coreProperties>
</file>